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5E0" w:rsidRPr="00695A46" w:rsidRDefault="006365E0" w:rsidP="00132217">
      <w:pPr>
        <w:shd w:val="clear" w:color="auto" w:fill="FFFFFF"/>
        <w:spacing w:after="0" w:line="240" w:lineRule="auto"/>
        <w:rPr>
          <w:rFonts w:asciiTheme="majorHAnsi" w:eastAsia="Times New Roman" w:hAnsiTheme="majorHAnsi" w:cstheme="majorHAnsi"/>
          <w:color w:val="212121"/>
          <w:sz w:val="28"/>
          <w:szCs w:val="28"/>
          <w:lang w:eastAsia="nl-NL"/>
        </w:rPr>
      </w:pPr>
      <w:r>
        <w:rPr>
          <w:noProof/>
          <w:sz w:val="24"/>
          <w:szCs w:val="24"/>
        </w:rPr>
        <w:drawing>
          <wp:inline distT="0" distB="0" distL="0" distR="0" wp14:anchorId="45758F94" wp14:editId="4A11FA9B">
            <wp:extent cx="5440680" cy="1333500"/>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0680" cy="1333500"/>
                    </a:xfrm>
                    <a:prstGeom prst="rect">
                      <a:avLst/>
                    </a:prstGeom>
                    <a:noFill/>
                    <a:ln>
                      <a:noFill/>
                    </a:ln>
                  </pic:spPr>
                </pic:pic>
              </a:graphicData>
            </a:graphic>
          </wp:inline>
        </w:drawing>
      </w:r>
      <w:r w:rsidRPr="006365E0">
        <w:rPr>
          <w:rFonts w:eastAsia="Times New Roman" w:cstheme="minorHAnsi"/>
          <w:color w:val="212121"/>
          <w:sz w:val="28"/>
          <w:szCs w:val="28"/>
          <w:lang w:eastAsia="nl-NL"/>
        </w:rPr>
        <w:br/>
      </w:r>
      <w:r w:rsidRPr="006365E0">
        <w:rPr>
          <w:rFonts w:asciiTheme="majorHAnsi" w:eastAsia="Times New Roman" w:hAnsiTheme="majorHAnsi" w:cstheme="majorHAnsi"/>
          <w:color w:val="212121"/>
          <w:sz w:val="28"/>
          <w:szCs w:val="28"/>
          <w:lang w:eastAsia="nl-NL"/>
        </w:rPr>
        <w:t xml:space="preserve">Op 25 mei </w:t>
      </w:r>
      <w:r w:rsidR="00B74CA4">
        <w:rPr>
          <w:rFonts w:asciiTheme="majorHAnsi" w:eastAsia="Times New Roman" w:hAnsiTheme="majorHAnsi" w:cstheme="majorHAnsi"/>
          <w:color w:val="212121"/>
          <w:sz w:val="28"/>
          <w:szCs w:val="28"/>
          <w:lang w:eastAsia="nl-NL"/>
        </w:rPr>
        <w:t xml:space="preserve">2018 </w:t>
      </w:r>
      <w:bookmarkStart w:id="0" w:name="_GoBack"/>
      <w:bookmarkEnd w:id="0"/>
      <w:r w:rsidRPr="006365E0">
        <w:rPr>
          <w:rFonts w:asciiTheme="majorHAnsi" w:eastAsia="Times New Roman" w:hAnsiTheme="majorHAnsi" w:cstheme="majorHAnsi"/>
          <w:color w:val="212121"/>
          <w:sz w:val="28"/>
          <w:szCs w:val="28"/>
          <w:lang w:eastAsia="nl-NL"/>
        </w:rPr>
        <w:t>verandert de privacywetgeving. De Wet bescherming persoonsgegevens (Wbp) wordt vervangen door de Algemene verordening gegevensbescherming (AGV). Deze Europese wetgeving is ingericht om misbruik van persoonsgegevens tegen te gaan. In de wet staat welke persoonsgegevens mogen worden gebruikt en onder welke voorwaarden.</w:t>
      </w:r>
      <w:r w:rsidRPr="006365E0">
        <w:rPr>
          <w:rFonts w:asciiTheme="majorHAnsi" w:eastAsia="Times New Roman" w:hAnsiTheme="majorHAnsi" w:cstheme="majorHAnsi"/>
          <w:color w:val="212121"/>
          <w:sz w:val="28"/>
          <w:szCs w:val="28"/>
          <w:lang w:eastAsia="nl-NL"/>
        </w:rPr>
        <w:br/>
      </w:r>
      <w:r w:rsidRPr="006365E0">
        <w:rPr>
          <w:rFonts w:asciiTheme="majorHAnsi" w:eastAsia="Times New Roman" w:hAnsiTheme="majorHAnsi" w:cstheme="majorHAnsi"/>
          <w:color w:val="212121"/>
          <w:sz w:val="28"/>
          <w:szCs w:val="28"/>
          <w:lang w:eastAsia="nl-NL"/>
        </w:rPr>
        <w:br/>
        <w:t xml:space="preserve">Helaas is nog niet geheel duidelijk hoe de nieuwe wetgeving in de praktijk zal moeten worden nageleefd. Wat </w:t>
      </w:r>
      <w:r w:rsidR="00132217">
        <w:rPr>
          <w:rFonts w:asciiTheme="majorHAnsi" w:eastAsia="Times New Roman" w:hAnsiTheme="majorHAnsi" w:cstheme="majorHAnsi"/>
          <w:color w:val="212121"/>
          <w:sz w:val="28"/>
          <w:szCs w:val="28"/>
          <w:lang w:eastAsia="nl-NL"/>
        </w:rPr>
        <w:t>wij al wel hebben is</w:t>
      </w:r>
      <w:r w:rsidRPr="006365E0">
        <w:rPr>
          <w:rFonts w:asciiTheme="majorHAnsi" w:eastAsia="Times New Roman" w:hAnsiTheme="majorHAnsi" w:cstheme="majorHAnsi"/>
          <w:color w:val="212121"/>
          <w:sz w:val="28"/>
          <w:szCs w:val="28"/>
          <w:lang w:eastAsia="nl-NL"/>
        </w:rPr>
        <w:t xml:space="preserve"> </w:t>
      </w:r>
      <w:r w:rsidR="00132217">
        <w:rPr>
          <w:rFonts w:asciiTheme="majorHAnsi" w:eastAsia="Times New Roman" w:hAnsiTheme="majorHAnsi" w:cstheme="majorHAnsi"/>
          <w:color w:val="212121"/>
          <w:sz w:val="28"/>
          <w:szCs w:val="28"/>
          <w:lang w:eastAsia="nl-NL"/>
        </w:rPr>
        <w:t xml:space="preserve">dat er vanaf </w:t>
      </w:r>
      <w:r w:rsidR="00132217" w:rsidRPr="00132217">
        <w:rPr>
          <w:rFonts w:asciiTheme="majorHAnsi" w:eastAsia="Times New Roman" w:hAnsiTheme="majorHAnsi" w:cstheme="majorHAnsi"/>
          <w:color w:val="212121"/>
          <w:sz w:val="28"/>
          <w:szCs w:val="28"/>
          <w:lang w:eastAsia="nl-NL"/>
        </w:rPr>
        <w:t xml:space="preserve">25 mei 2018 er voor iedereen een </w:t>
      </w:r>
      <w:r w:rsidR="005376A9">
        <w:rPr>
          <w:rFonts w:asciiTheme="majorHAnsi" w:eastAsia="Times New Roman" w:hAnsiTheme="majorHAnsi" w:cstheme="majorHAnsi"/>
          <w:color w:val="212121"/>
          <w:sz w:val="28"/>
          <w:szCs w:val="28"/>
          <w:lang w:eastAsia="nl-NL"/>
        </w:rPr>
        <w:t>behandel</w:t>
      </w:r>
      <w:r w:rsidR="00132217" w:rsidRPr="006365E0">
        <w:rPr>
          <w:rFonts w:asciiTheme="majorHAnsi" w:eastAsia="Times New Roman" w:hAnsiTheme="majorHAnsi" w:cstheme="majorHAnsi"/>
          <w:color w:val="212121"/>
          <w:sz w:val="28"/>
          <w:szCs w:val="28"/>
          <w:lang w:eastAsia="nl-NL"/>
        </w:rPr>
        <w:t>overeenkomst</w:t>
      </w:r>
      <w:r w:rsidR="00132217" w:rsidRPr="00132217">
        <w:rPr>
          <w:rFonts w:asciiTheme="majorHAnsi" w:eastAsia="Times New Roman" w:hAnsiTheme="majorHAnsi" w:cstheme="majorHAnsi"/>
          <w:color w:val="212121"/>
          <w:sz w:val="28"/>
          <w:szCs w:val="28"/>
          <w:lang w:eastAsia="nl-NL"/>
        </w:rPr>
        <w:t xml:space="preserve"> klaar</w:t>
      </w:r>
      <w:r w:rsidR="00132217">
        <w:rPr>
          <w:rFonts w:asciiTheme="majorHAnsi" w:eastAsia="Times New Roman" w:hAnsiTheme="majorHAnsi" w:cstheme="majorHAnsi"/>
          <w:color w:val="212121"/>
          <w:sz w:val="28"/>
          <w:szCs w:val="28"/>
          <w:lang w:eastAsia="nl-NL"/>
        </w:rPr>
        <w:t xml:space="preserve"> ligt</w:t>
      </w:r>
      <w:r w:rsidR="00132217" w:rsidRPr="006365E0">
        <w:rPr>
          <w:rFonts w:asciiTheme="majorHAnsi" w:eastAsia="Times New Roman" w:hAnsiTheme="majorHAnsi" w:cstheme="majorHAnsi"/>
          <w:color w:val="212121"/>
          <w:sz w:val="28"/>
          <w:szCs w:val="28"/>
          <w:lang w:eastAsia="nl-NL"/>
        </w:rPr>
        <w:t xml:space="preserve">. </w:t>
      </w:r>
      <w:r w:rsidR="00132217" w:rsidRPr="00132217">
        <w:rPr>
          <w:rFonts w:asciiTheme="majorHAnsi" w:eastAsia="Times New Roman" w:hAnsiTheme="majorHAnsi" w:cstheme="majorHAnsi"/>
          <w:color w:val="212121"/>
          <w:sz w:val="28"/>
          <w:szCs w:val="28"/>
          <w:lang w:eastAsia="nl-NL"/>
        </w:rPr>
        <w:t>D</w:t>
      </w:r>
      <w:r w:rsidR="00132217" w:rsidRPr="006365E0">
        <w:rPr>
          <w:rFonts w:asciiTheme="majorHAnsi" w:eastAsia="Times New Roman" w:hAnsiTheme="majorHAnsi" w:cstheme="majorHAnsi"/>
          <w:color w:val="212121"/>
          <w:sz w:val="28"/>
          <w:szCs w:val="28"/>
          <w:lang w:eastAsia="nl-NL"/>
        </w:rPr>
        <w:t xml:space="preserve">eze </w:t>
      </w:r>
      <w:r w:rsidR="00132217" w:rsidRPr="00132217">
        <w:rPr>
          <w:rFonts w:asciiTheme="majorHAnsi" w:eastAsia="Times New Roman" w:hAnsiTheme="majorHAnsi" w:cstheme="majorHAnsi"/>
          <w:color w:val="212121"/>
          <w:sz w:val="28"/>
          <w:szCs w:val="28"/>
          <w:lang w:eastAsia="nl-NL"/>
        </w:rPr>
        <w:t xml:space="preserve">dient door beide partijen, </w:t>
      </w:r>
      <w:r w:rsidR="00132217" w:rsidRPr="006365E0">
        <w:rPr>
          <w:rFonts w:asciiTheme="majorHAnsi" w:eastAsia="Times New Roman" w:hAnsiTheme="majorHAnsi" w:cstheme="majorHAnsi"/>
          <w:color w:val="212121"/>
          <w:sz w:val="28"/>
          <w:szCs w:val="28"/>
          <w:lang w:eastAsia="nl-NL"/>
        </w:rPr>
        <w:t>bij akkoord</w:t>
      </w:r>
      <w:r w:rsidR="00132217" w:rsidRPr="00132217">
        <w:rPr>
          <w:rFonts w:asciiTheme="majorHAnsi" w:eastAsia="Times New Roman" w:hAnsiTheme="majorHAnsi" w:cstheme="majorHAnsi"/>
          <w:color w:val="212121"/>
          <w:sz w:val="28"/>
          <w:szCs w:val="28"/>
          <w:lang w:eastAsia="nl-NL"/>
        </w:rPr>
        <w:t>, te</w:t>
      </w:r>
      <w:r w:rsidR="00132217" w:rsidRPr="006365E0">
        <w:rPr>
          <w:rFonts w:asciiTheme="majorHAnsi" w:eastAsia="Times New Roman" w:hAnsiTheme="majorHAnsi" w:cstheme="majorHAnsi"/>
          <w:color w:val="212121"/>
          <w:sz w:val="28"/>
          <w:szCs w:val="28"/>
          <w:lang w:eastAsia="nl-NL"/>
        </w:rPr>
        <w:t xml:space="preserve"> worden ondertekend</w:t>
      </w:r>
      <w:r w:rsidRPr="006365E0">
        <w:rPr>
          <w:rFonts w:asciiTheme="majorHAnsi" w:eastAsia="Times New Roman" w:hAnsiTheme="majorHAnsi" w:cstheme="majorHAnsi"/>
          <w:color w:val="212121"/>
          <w:sz w:val="28"/>
          <w:szCs w:val="28"/>
          <w:lang w:eastAsia="nl-NL"/>
        </w:rPr>
        <w:t xml:space="preserve">. </w:t>
      </w:r>
      <w:r w:rsidR="00F63A03">
        <w:rPr>
          <w:rFonts w:asciiTheme="majorHAnsi" w:eastAsia="Times New Roman" w:hAnsiTheme="majorHAnsi" w:cstheme="majorHAnsi"/>
          <w:color w:val="212121"/>
          <w:sz w:val="28"/>
          <w:szCs w:val="28"/>
          <w:lang w:eastAsia="nl-NL"/>
        </w:rPr>
        <w:t xml:space="preserve">Ook dat wij een verwerkingsovereenkomst hebben met derden. </w:t>
      </w:r>
      <w:r w:rsidRPr="006365E0">
        <w:rPr>
          <w:rFonts w:asciiTheme="majorHAnsi" w:eastAsia="Times New Roman" w:hAnsiTheme="majorHAnsi" w:cstheme="majorHAnsi"/>
          <w:color w:val="212121"/>
          <w:sz w:val="28"/>
          <w:szCs w:val="28"/>
          <w:lang w:eastAsia="nl-NL"/>
        </w:rPr>
        <w:t>Hierin wordt uitgelegd welke gegevens wij verwerken, waarom wij deze gegevens verwerken, wat uw rechten zijn omtrent uw persoonsgegevens en hoe wij uw privacy waarborgen.</w:t>
      </w:r>
      <w:r w:rsidR="003B4832" w:rsidRPr="00132217">
        <w:rPr>
          <w:rFonts w:asciiTheme="majorHAnsi" w:eastAsia="Times New Roman" w:hAnsiTheme="majorHAnsi" w:cstheme="majorHAnsi"/>
          <w:color w:val="212121"/>
          <w:sz w:val="28"/>
          <w:szCs w:val="28"/>
          <w:lang w:eastAsia="nl-NL"/>
        </w:rPr>
        <w:t xml:space="preserve"> </w:t>
      </w:r>
      <w:r w:rsidRPr="006365E0">
        <w:rPr>
          <w:rFonts w:asciiTheme="majorHAnsi" w:eastAsia="Times New Roman" w:hAnsiTheme="majorHAnsi" w:cstheme="majorHAnsi"/>
          <w:color w:val="212121"/>
          <w:sz w:val="28"/>
          <w:szCs w:val="28"/>
          <w:lang w:eastAsia="nl-NL"/>
        </w:rPr>
        <w:br/>
      </w:r>
      <w:r w:rsidRPr="006365E0">
        <w:rPr>
          <w:rFonts w:asciiTheme="majorHAnsi" w:eastAsia="Times New Roman" w:hAnsiTheme="majorHAnsi" w:cstheme="majorHAnsi"/>
          <w:color w:val="212121"/>
          <w:sz w:val="28"/>
          <w:szCs w:val="28"/>
          <w:lang w:eastAsia="nl-NL"/>
        </w:rPr>
        <w:br/>
        <w:t>Wanneer wij uw persoonsgegevens delen met derden moeten wij met deze partij ook een verwerkingsovereenkomst afsluiten. Dit is een extra waarborg voor uw privacy. Derden zijn bijvoorbeeld:</w:t>
      </w:r>
    </w:p>
    <w:p w:rsidR="006365E0" w:rsidRPr="006365E0" w:rsidRDefault="003B4832" w:rsidP="006365E0">
      <w:pPr>
        <w:numPr>
          <w:ilvl w:val="0"/>
          <w:numId w:val="1"/>
        </w:numPr>
        <w:shd w:val="clear" w:color="auto" w:fill="FFFFFF"/>
        <w:spacing w:before="100" w:beforeAutospacing="1" w:after="100" w:afterAutospacing="1" w:line="240" w:lineRule="auto"/>
        <w:ind w:left="945"/>
        <w:rPr>
          <w:rFonts w:asciiTheme="majorHAnsi" w:eastAsia="Times New Roman" w:hAnsiTheme="majorHAnsi" w:cstheme="majorHAnsi"/>
          <w:color w:val="212121"/>
          <w:sz w:val="28"/>
          <w:szCs w:val="28"/>
          <w:lang w:eastAsia="nl-NL"/>
        </w:rPr>
      </w:pPr>
      <w:r w:rsidRPr="00132217">
        <w:rPr>
          <w:rFonts w:asciiTheme="majorHAnsi" w:eastAsia="Times New Roman" w:hAnsiTheme="majorHAnsi" w:cstheme="majorHAnsi"/>
          <w:color w:val="212121"/>
          <w:sz w:val="28"/>
          <w:szCs w:val="28"/>
          <w:lang w:eastAsia="nl-NL"/>
        </w:rPr>
        <w:t>Winmens/Fairware</w:t>
      </w:r>
      <w:r w:rsidR="006365E0" w:rsidRPr="006365E0">
        <w:rPr>
          <w:rFonts w:asciiTheme="majorHAnsi" w:eastAsia="Times New Roman" w:hAnsiTheme="majorHAnsi" w:cstheme="majorHAnsi"/>
          <w:color w:val="212121"/>
          <w:sz w:val="28"/>
          <w:szCs w:val="28"/>
          <w:lang w:eastAsia="nl-NL"/>
        </w:rPr>
        <w:t>: ons patiëntadministratiesysteem waarin wij het patiëntdossier bewaren</w:t>
      </w:r>
      <w:r w:rsidR="004F0E5D" w:rsidRPr="00132217">
        <w:rPr>
          <w:rFonts w:asciiTheme="majorHAnsi" w:eastAsia="Times New Roman" w:hAnsiTheme="majorHAnsi" w:cstheme="majorHAnsi"/>
          <w:color w:val="212121"/>
          <w:sz w:val="28"/>
          <w:szCs w:val="28"/>
          <w:lang w:eastAsia="nl-NL"/>
        </w:rPr>
        <w:t>.</w:t>
      </w:r>
    </w:p>
    <w:p w:rsidR="006365E0" w:rsidRPr="006365E0" w:rsidRDefault="003B4832" w:rsidP="006365E0">
      <w:pPr>
        <w:numPr>
          <w:ilvl w:val="0"/>
          <w:numId w:val="1"/>
        </w:numPr>
        <w:shd w:val="clear" w:color="auto" w:fill="FFFFFF"/>
        <w:spacing w:before="100" w:beforeAutospacing="1" w:after="100" w:afterAutospacing="1" w:line="240" w:lineRule="auto"/>
        <w:ind w:left="945"/>
        <w:rPr>
          <w:rFonts w:asciiTheme="majorHAnsi" w:eastAsia="Times New Roman" w:hAnsiTheme="majorHAnsi" w:cstheme="majorHAnsi"/>
          <w:color w:val="212121"/>
          <w:sz w:val="28"/>
          <w:szCs w:val="28"/>
          <w:lang w:eastAsia="nl-NL"/>
        </w:rPr>
      </w:pPr>
      <w:r w:rsidRPr="00132217">
        <w:rPr>
          <w:rFonts w:asciiTheme="majorHAnsi" w:eastAsia="Times New Roman" w:hAnsiTheme="majorHAnsi" w:cstheme="majorHAnsi"/>
          <w:color w:val="212121"/>
          <w:sz w:val="28"/>
          <w:szCs w:val="28"/>
          <w:lang w:eastAsia="nl-NL"/>
        </w:rPr>
        <w:t>Vecozo</w:t>
      </w:r>
      <w:r w:rsidR="006365E0" w:rsidRPr="006365E0">
        <w:rPr>
          <w:rFonts w:asciiTheme="majorHAnsi" w:eastAsia="Times New Roman" w:hAnsiTheme="majorHAnsi" w:cstheme="majorHAnsi"/>
          <w:color w:val="212121"/>
          <w:sz w:val="28"/>
          <w:szCs w:val="28"/>
          <w:lang w:eastAsia="nl-NL"/>
        </w:rPr>
        <w:t xml:space="preserve">: voor het </w:t>
      </w:r>
      <w:r w:rsidRPr="00132217">
        <w:rPr>
          <w:rFonts w:asciiTheme="majorHAnsi" w:eastAsia="Times New Roman" w:hAnsiTheme="majorHAnsi" w:cstheme="majorHAnsi"/>
          <w:color w:val="212121"/>
          <w:sz w:val="28"/>
          <w:szCs w:val="28"/>
          <w:lang w:eastAsia="nl-NL"/>
        </w:rPr>
        <w:t xml:space="preserve">indienen </w:t>
      </w:r>
      <w:r w:rsidR="006365E0" w:rsidRPr="006365E0">
        <w:rPr>
          <w:rFonts w:asciiTheme="majorHAnsi" w:eastAsia="Times New Roman" w:hAnsiTheme="majorHAnsi" w:cstheme="majorHAnsi"/>
          <w:color w:val="212121"/>
          <w:sz w:val="28"/>
          <w:szCs w:val="28"/>
          <w:lang w:eastAsia="nl-NL"/>
        </w:rPr>
        <w:t xml:space="preserve">van </w:t>
      </w:r>
      <w:r w:rsidRPr="00132217">
        <w:rPr>
          <w:rFonts w:asciiTheme="majorHAnsi" w:eastAsia="Times New Roman" w:hAnsiTheme="majorHAnsi" w:cstheme="majorHAnsi"/>
          <w:color w:val="212121"/>
          <w:sz w:val="28"/>
          <w:szCs w:val="28"/>
          <w:lang w:eastAsia="nl-NL"/>
        </w:rPr>
        <w:t>declaraties naar alle zorgverzekeraars</w:t>
      </w:r>
    </w:p>
    <w:p w:rsidR="006365E0" w:rsidRPr="006365E0" w:rsidRDefault="00132217" w:rsidP="006365E0">
      <w:pPr>
        <w:numPr>
          <w:ilvl w:val="0"/>
          <w:numId w:val="1"/>
        </w:numPr>
        <w:shd w:val="clear" w:color="auto" w:fill="FFFFFF"/>
        <w:spacing w:before="100" w:beforeAutospacing="1" w:after="100" w:afterAutospacing="1" w:line="240" w:lineRule="auto"/>
        <w:ind w:left="945"/>
        <w:rPr>
          <w:rFonts w:asciiTheme="majorHAnsi" w:eastAsia="Times New Roman" w:hAnsiTheme="majorHAnsi" w:cstheme="majorHAnsi"/>
          <w:color w:val="212121"/>
          <w:sz w:val="28"/>
          <w:szCs w:val="28"/>
          <w:lang w:eastAsia="nl-NL"/>
        </w:rPr>
      </w:pPr>
      <w:r>
        <w:rPr>
          <w:rFonts w:asciiTheme="majorHAnsi" w:eastAsia="Times New Roman" w:hAnsiTheme="majorHAnsi" w:cstheme="majorHAnsi"/>
          <w:color w:val="212121"/>
          <w:sz w:val="28"/>
          <w:szCs w:val="28"/>
          <w:lang w:eastAsia="nl-NL"/>
        </w:rPr>
        <w:t>H</w:t>
      </w:r>
      <w:r w:rsidR="003B4832" w:rsidRPr="00132217">
        <w:rPr>
          <w:rFonts w:asciiTheme="majorHAnsi" w:eastAsia="Times New Roman" w:hAnsiTheme="majorHAnsi" w:cstheme="majorHAnsi"/>
          <w:color w:val="212121"/>
          <w:sz w:val="28"/>
          <w:szCs w:val="28"/>
          <w:lang w:eastAsia="nl-NL"/>
        </w:rPr>
        <w:t>uisartsen en specialisten</w:t>
      </w:r>
      <w:r w:rsidR="006365E0" w:rsidRPr="006365E0">
        <w:rPr>
          <w:rFonts w:asciiTheme="majorHAnsi" w:eastAsia="Times New Roman" w:hAnsiTheme="majorHAnsi" w:cstheme="majorHAnsi"/>
          <w:color w:val="212121"/>
          <w:sz w:val="28"/>
          <w:szCs w:val="28"/>
          <w:lang w:eastAsia="nl-NL"/>
        </w:rPr>
        <w:t>: indien</w:t>
      </w:r>
      <w:r w:rsidR="004F0E5D" w:rsidRPr="00132217">
        <w:rPr>
          <w:rFonts w:asciiTheme="majorHAnsi" w:eastAsia="Times New Roman" w:hAnsiTheme="majorHAnsi" w:cstheme="majorHAnsi"/>
          <w:color w:val="212121"/>
          <w:sz w:val="28"/>
          <w:szCs w:val="28"/>
          <w:lang w:eastAsia="nl-NL"/>
        </w:rPr>
        <w:t xml:space="preserve"> u</w:t>
      </w:r>
      <w:r w:rsidR="006365E0" w:rsidRPr="006365E0">
        <w:rPr>
          <w:rFonts w:asciiTheme="majorHAnsi" w:eastAsia="Times New Roman" w:hAnsiTheme="majorHAnsi" w:cstheme="majorHAnsi"/>
          <w:color w:val="212121"/>
          <w:sz w:val="28"/>
          <w:szCs w:val="28"/>
          <w:lang w:eastAsia="nl-NL"/>
        </w:rPr>
        <w:t xml:space="preserve"> een </w:t>
      </w:r>
      <w:r w:rsidR="004F0E5D" w:rsidRPr="00132217">
        <w:rPr>
          <w:rFonts w:asciiTheme="majorHAnsi" w:eastAsia="Times New Roman" w:hAnsiTheme="majorHAnsi" w:cstheme="majorHAnsi"/>
          <w:color w:val="212121"/>
          <w:sz w:val="28"/>
          <w:szCs w:val="28"/>
          <w:lang w:eastAsia="nl-NL"/>
        </w:rPr>
        <w:t>door</w:t>
      </w:r>
      <w:r w:rsidR="006365E0" w:rsidRPr="006365E0">
        <w:rPr>
          <w:rFonts w:asciiTheme="majorHAnsi" w:eastAsia="Times New Roman" w:hAnsiTheme="majorHAnsi" w:cstheme="majorHAnsi"/>
          <w:color w:val="212121"/>
          <w:sz w:val="28"/>
          <w:szCs w:val="28"/>
          <w:lang w:eastAsia="nl-NL"/>
        </w:rPr>
        <w:t xml:space="preserve">verwijzing naar of overleg met een specialist nodig </w:t>
      </w:r>
      <w:r w:rsidR="004F0E5D" w:rsidRPr="00132217">
        <w:rPr>
          <w:rFonts w:asciiTheme="majorHAnsi" w:eastAsia="Times New Roman" w:hAnsiTheme="majorHAnsi" w:cstheme="majorHAnsi"/>
          <w:color w:val="212121"/>
          <w:sz w:val="28"/>
          <w:szCs w:val="28"/>
          <w:lang w:eastAsia="nl-NL"/>
        </w:rPr>
        <w:t>is.</w:t>
      </w:r>
    </w:p>
    <w:p w:rsidR="006365E0" w:rsidRPr="006365E0" w:rsidRDefault="006365E0" w:rsidP="006365E0">
      <w:pPr>
        <w:numPr>
          <w:ilvl w:val="0"/>
          <w:numId w:val="1"/>
        </w:numPr>
        <w:shd w:val="clear" w:color="auto" w:fill="FFFFFF"/>
        <w:spacing w:before="100" w:beforeAutospacing="1" w:after="100" w:afterAutospacing="1" w:line="240" w:lineRule="auto"/>
        <w:ind w:left="945"/>
        <w:rPr>
          <w:rFonts w:asciiTheme="majorHAnsi" w:eastAsia="Times New Roman" w:hAnsiTheme="majorHAnsi" w:cstheme="majorHAnsi"/>
          <w:color w:val="212121"/>
          <w:sz w:val="28"/>
          <w:szCs w:val="28"/>
          <w:lang w:eastAsia="nl-NL"/>
        </w:rPr>
      </w:pPr>
      <w:r w:rsidRPr="006365E0">
        <w:rPr>
          <w:rFonts w:asciiTheme="majorHAnsi" w:eastAsia="Times New Roman" w:hAnsiTheme="majorHAnsi" w:cstheme="majorHAnsi"/>
          <w:color w:val="212121"/>
          <w:sz w:val="28"/>
          <w:szCs w:val="28"/>
          <w:lang w:eastAsia="nl-NL"/>
        </w:rPr>
        <w:t xml:space="preserve">Leveranciers van </w:t>
      </w:r>
      <w:r w:rsidR="004F0E5D" w:rsidRPr="00132217">
        <w:rPr>
          <w:rFonts w:asciiTheme="majorHAnsi" w:eastAsia="Times New Roman" w:hAnsiTheme="majorHAnsi" w:cstheme="majorHAnsi"/>
          <w:color w:val="212121"/>
          <w:sz w:val="28"/>
          <w:szCs w:val="28"/>
          <w:lang w:eastAsia="nl-NL"/>
        </w:rPr>
        <w:t>hulpmiddelen</w:t>
      </w:r>
      <w:r w:rsidRPr="006365E0">
        <w:rPr>
          <w:rFonts w:asciiTheme="majorHAnsi" w:eastAsia="Times New Roman" w:hAnsiTheme="majorHAnsi" w:cstheme="majorHAnsi"/>
          <w:color w:val="212121"/>
          <w:sz w:val="28"/>
          <w:szCs w:val="28"/>
          <w:lang w:eastAsia="nl-NL"/>
        </w:rPr>
        <w:t>: indien gebruik wordt gemaakt van bepaalde producten</w:t>
      </w:r>
      <w:r w:rsidR="004F0E5D" w:rsidRPr="00132217">
        <w:rPr>
          <w:rFonts w:asciiTheme="majorHAnsi" w:eastAsia="Times New Roman" w:hAnsiTheme="majorHAnsi" w:cstheme="majorHAnsi"/>
          <w:color w:val="212121"/>
          <w:sz w:val="28"/>
          <w:szCs w:val="28"/>
          <w:lang w:eastAsia="nl-NL"/>
        </w:rPr>
        <w:t>.</w:t>
      </w:r>
    </w:p>
    <w:p w:rsidR="00132217" w:rsidRPr="00132217" w:rsidRDefault="006365E0" w:rsidP="00132217">
      <w:pPr>
        <w:pStyle w:val="xmsonormal"/>
        <w:shd w:val="clear" w:color="auto" w:fill="FFFFFF"/>
        <w:spacing w:before="0" w:beforeAutospacing="0" w:after="0" w:afterAutospacing="0"/>
        <w:rPr>
          <w:rFonts w:asciiTheme="majorHAnsi" w:hAnsiTheme="majorHAnsi" w:cstheme="majorHAnsi"/>
          <w:color w:val="212121"/>
          <w:sz w:val="28"/>
          <w:szCs w:val="28"/>
        </w:rPr>
      </w:pPr>
      <w:r w:rsidRPr="006365E0">
        <w:rPr>
          <w:rFonts w:asciiTheme="majorHAnsi" w:hAnsiTheme="majorHAnsi" w:cstheme="majorHAnsi"/>
          <w:color w:val="212121"/>
          <w:sz w:val="28"/>
          <w:szCs w:val="28"/>
        </w:rPr>
        <w:t>Als er vragen zijn kunt u deze uiteraard aan ons stellen. Momenteel is het echter goed mogelijk dat wij nog niet al uw vragen kunnen beantwoorden. Meer informatie vindt u op de website van de </w:t>
      </w:r>
      <w:hyperlink r:id="rId6" w:tgtFrame="_blank" w:history="1">
        <w:r w:rsidRPr="00132217">
          <w:rPr>
            <w:rFonts w:asciiTheme="majorHAnsi" w:hAnsiTheme="majorHAnsi" w:cstheme="majorHAnsi"/>
            <w:sz w:val="28"/>
            <w:szCs w:val="28"/>
            <w:u w:val="single"/>
          </w:rPr>
          <w:t>Autoriteit Persoonsgegevens</w:t>
        </w:r>
      </w:hyperlink>
      <w:r w:rsidR="00132217" w:rsidRPr="00132217">
        <w:rPr>
          <w:rFonts w:asciiTheme="majorHAnsi" w:hAnsiTheme="majorHAnsi" w:cstheme="majorHAnsi"/>
          <w:sz w:val="28"/>
          <w:szCs w:val="28"/>
        </w:rPr>
        <w:t xml:space="preserve"> </w:t>
      </w:r>
      <w:r w:rsidR="00132217" w:rsidRPr="00132217">
        <w:rPr>
          <w:rFonts w:asciiTheme="majorHAnsi" w:hAnsiTheme="majorHAnsi" w:cstheme="majorHAnsi"/>
          <w:color w:val="212121"/>
          <w:sz w:val="28"/>
          <w:szCs w:val="28"/>
        </w:rPr>
        <w:t xml:space="preserve">of </w:t>
      </w:r>
      <w:r w:rsidR="00132217" w:rsidRPr="00132217">
        <w:rPr>
          <w:rFonts w:asciiTheme="majorHAnsi" w:hAnsiTheme="majorHAnsi" w:cstheme="majorHAnsi"/>
          <w:color w:val="44546A"/>
          <w:sz w:val="28"/>
          <w:szCs w:val="28"/>
        </w:rPr>
        <w:t> </w:t>
      </w:r>
    </w:p>
    <w:p w:rsidR="006365E0" w:rsidRPr="006365E0" w:rsidRDefault="00132217" w:rsidP="00132217">
      <w:pPr>
        <w:pStyle w:val="xmsonormal"/>
        <w:shd w:val="clear" w:color="auto" w:fill="FFFFFF"/>
        <w:spacing w:before="0" w:beforeAutospacing="0" w:after="0" w:afterAutospacing="0"/>
        <w:rPr>
          <w:rFonts w:asciiTheme="majorHAnsi" w:hAnsiTheme="majorHAnsi" w:cstheme="majorHAnsi"/>
          <w:sz w:val="28"/>
          <w:szCs w:val="28"/>
        </w:rPr>
      </w:pPr>
      <w:r w:rsidRPr="00132217">
        <w:rPr>
          <w:rFonts w:asciiTheme="majorHAnsi" w:hAnsiTheme="majorHAnsi" w:cstheme="majorHAnsi"/>
          <w:sz w:val="28"/>
          <w:szCs w:val="28"/>
        </w:rPr>
        <w:t xml:space="preserve">Via </w:t>
      </w:r>
      <w:hyperlink r:id="rId7" w:history="1">
        <w:r w:rsidRPr="00132217">
          <w:rPr>
            <w:rStyle w:val="Hyperlink"/>
            <w:rFonts w:asciiTheme="majorHAnsi" w:hAnsiTheme="majorHAnsi" w:cstheme="majorHAnsi"/>
            <w:color w:val="auto"/>
            <w:sz w:val="28"/>
            <w:szCs w:val="28"/>
          </w:rPr>
          <w:t>https://autoriteitpersoonsgegevens.nl/nl/onderwerpen/avg-nieuwe-europese-privacywetgeving/algemene-informatie-avg</w:t>
        </w:r>
      </w:hyperlink>
    </w:p>
    <w:p w:rsidR="00D60548" w:rsidRPr="00132217" w:rsidRDefault="006365E0" w:rsidP="00132217">
      <w:pPr>
        <w:shd w:val="clear" w:color="auto" w:fill="FFFFFF"/>
        <w:spacing w:before="100" w:beforeAutospacing="1" w:after="100" w:afterAutospacing="1" w:line="240" w:lineRule="auto"/>
        <w:rPr>
          <w:rFonts w:asciiTheme="majorHAnsi" w:eastAsia="Times New Roman" w:hAnsiTheme="majorHAnsi" w:cstheme="majorHAnsi"/>
          <w:color w:val="212121"/>
          <w:sz w:val="28"/>
          <w:szCs w:val="28"/>
          <w:lang w:eastAsia="nl-NL"/>
        </w:rPr>
      </w:pPr>
      <w:r w:rsidRPr="006365E0">
        <w:rPr>
          <w:rFonts w:asciiTheme="majorHAnsi" w:eastAsia="Times New Roman" w:hAnsiTheme="majorHAnsi" w:cstheme="majorHAnsi"/>
          <w:color w:val="212121"/>
          <w:sz w:val="28"/>
          <w:szCs w:val="28"/>
          <w:lang w:eastAsia="nl-NL"/>
        </w:rPr>
        <w:t>Met vriendelijke groet, </w:t>
      </w:r>
      <w:r w:rsidRPr="006365E0">
        <w:rPr>
          <w:rFonts w:asciiTheme="majorHAnsi" w:eastAsia="Times New Roman" w:hAnsiTheme="majorHAnsi" w:cstheme="majorHAnsi"/>
          <w:color w:val="212121"/>
          <w:sz w:val="28"/>
          <w:szCs w:val="28"/>
          <w:lang w:eastAsia="nl-NL"/>
        </w:rPr>
        <w:br/>
        <w:t xml:space="preserve">Het team van </w:t>
      </w:r>
      <w:r w:rsidR="00132217" w:rsidRPr="00132217">
        <w:rPr>
          <w:rFonts w:asciiTheme="majorHAnsi" w:eastAsia="Times New Roman" w:hAnsiTheme="majorHAnsi" w:cstheme="majorHAnsi"/>
          <w:color w:val="212121"/>
          <w:sz w:val="28"/>
          <w:szCs w:val="28"/>
          <w:lang w:eastAsia="nl-NL"/>
        </w:rPr>
        <w:t>Mensendieck &amp; Massage Praktijk Almere-Stad</w:t>
      </w:r>
      <w:r w:rsidRPr="006365E0">
        <w:rPr>
          <w:rFonts w:asciiTheme="majorHAnsi" w:eastAsia="Times New Roman" w:hAnsiTheme="majorHAnsi" w:cstheme="majorHAnsi"/>
          <w:color w:val="212121"/>
          <w:sz w:val="28"/>
          <w:szCs w:val="28"/>
          <w:lang w:eastAsia="nl-NL"/>
        </w:rPr>
        <w:br/>
      </w:r>
    </w:p>
    <w:sectPr w:rsidR="00D60548" w:rsidRPr="00132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640C7"/>
    <w:multiLevelType w:val="multilevel"/>
    <w:tmpl w:val="B4EE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E0"/>
    <w:rsid w:val="00094703"/>
    <w:rsid w:val="00132217"/>
    <w:rsid w:val="003B4832"/>
    <w:rsid w:val="004F0E5D"/>
    <w:rsid w:val="005376A9"/>
    <w:rsid w:val="006365E0"/>
    <w:rsid w:val="00695A46"/>
    <w:rsid w:val="00B74CA4"/>
    <w:rsid w:val="00D60548"/>
    <w:rsid w:val="00F63A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977B"/>
  <w15:chartTrackingRefBased/>
  <w15:docId w15:val="{320801DC-439B-4BF6-BAAB-1D5829B2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365E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365E0"/>
    <w:rPr>
      <w:color w:val="0000FF"/>
      <w:u w:val="single"/>
    </w:rPr>
  </w:style>
  <w:style w:type="paragraph" w:customStyle="1" w:styleId="xmsonormal">
    <w:name w:val="x_msonormal"/>
    <w:basedOn w:val="Standaard"/>
    <w:rsid w:val="001322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132217"/>
    <w:rPr>
      <w:color w:val="808080"/>
      <w:shd w:val="clear" w:color="auto" w:fill="E6E6E6"/>
    </w:rPr>
  </w:style>
  <w:style w:type="paragraph" w:styleId="Ballontekst">
    <w:name w:val="Balloon Text"/>
    <w:basedOn w:val="Standaard"/>
    <w:link w:val="BallontekstChar"/>
    <w:uiPriority w:val="99"/>
    <w:semiHidden/>
    <w:unhideWhenUsed/>
    <w:rsid w:val="00695A4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5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77617">
      <w:bodyDiv w:val="1"/>
      <w:marLeft w:val="0"/>
      <w:marRight w:val="0"/>
      <w:marTop w:val="0"/>
      <w:marBottom w:val="0"/>
      <w:divBdr>
        <w:top w:val="none" w:sz="0" w:space="0" w:color="auto"/>
        <w:left w:val="none" w:sz="0" w:space="0" w:color="auto"/>
        <w:bottom w:val="none" w:sz="0" w:space="0" w:color="auto"/>
        <w:right w:val="none" w:sz="0" w:space="0" w:color="auto"/>
      </w:divBdr>
    </w:div>
    <w:div w:id="1205365129">
      <w:marLeft w:val="225"/>
      <w:marRight w:val="225"/>
      <w:marTop w:val="900"/>
      <w:marBottom w:val="22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toriteitpersoonsgegevens.nl/nl/onderwerpen/avg-nieuwe-europese-privacywetgeving/algemene-informatie-av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autoriteitpersoonsgegevens.nl%2Fnl%2Fonderwerpen%2Favg-nieuwe-europese-privacywetgeving&amp;data=02%7C01%7C%7C5a37dd3c81e840cb92de08d5b18e9b85%7C84df9e7fe9f640afb435aaaaaaaaaaaa%7C1%7C0%7C636610148401059209&amp;sdata=0AV%2BRSc%2F6ImsYkxKzPgcYtmyDgj9LlK62gh7%2Flg0bpk%3D&amp;reserve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Amanda Lizier-Rodriguez Barrientos</dc:creator>
  <cp:keywords/>
  <dc:description/>
  <cp:lastModifiedBy>Bart</cp:lastModifiedBy>
  <cp:revision>3</cp:revision>
  <cp:lastPrinted>2018-05-18T19:53:00Z</cp:lastPrinted>
  <dcterms:created xsi:type="dcterms:W3CDTF">2018-05-18T19:54:00Z</dcterms:created>
  <dcterms:modified xsi:type="dcterms:W3CDTF">2018-05-23T14:47:00Z</dcterms:modified>
</cp:coreProperties>
</file>